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10" w:rsidRDefault="00605210" w:rsidP="00274B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10">
        <w:rPr>
          <w:rFonts w:ascii="Times New Roman" w:hAnsi="Times New Roman" w:cs="Times New Roman"/>
          <w:b/>
          <w:sz w:val="24"/>
          <w:szCs w:val="24"/>
        </w:rPr>
        <w:t>ΜΟΝΟΓΡΑΦΙΕ</w:t>
      </w:r>
      <w:r>
        <w:rPr>
          <w:rFonts w:ascii="Times New Roman" w:hAnsi="Times New Roman" w:cs="Times New Roman"/>
          <w:b/>
          <w:sz w:val="24"/>
          <w:szCs w:val="24"/>
        </w:rPr>
        <w:t>Σ</w:t>
      </w:r>
    </w:p>
    <w:p w:rsidR="00721331" w:rsidRPr="00605210" w:rsidRDefault="00721331" w:rsidP="00274BBC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21331">
        <w:rPr>
          <w:rFonts w:ascii="Times New Roman" w:hAnsi="Times New Roman" w:cs="Times New Roman"/>
          <w:sz w:val="24"/>
          <w:szCs w:val="24"/>
        </w:rPr>
        <w:t xml:space="preserve">«Η Λογοτεχνία ως Σύστημα Παρατήρησης. </w:t>
      </w:r>
      <w:r w:rsidRPr="00721331">
        <w:rPr>
          <w:rFonts w:ascii="Times New Roman" w:hAnsi="Times New Roman" w:cs="Times New Roman"/>
          <w:i/>
          <w:sz w:val="24"/>
          <w:szCs w:val="24"/>
        </w:rPr>
        <w:t>Ο άνθρωπος χωρίς ιδιότητες</w:t>
      </w:r>
      <w:r w:rsidRPr="00721331">
        <w:rPr>
          <w:rFonts w:ascii="Times New Roman" w:hAnsi="Times New Roman" w:cs="Times New Roman"/>
          <w:sz w:val="24"/>
          <w:szCs w:val="24"/>
        </w:rPr>
        <w:t xml:space="preserve"> του Ρόμπερτ Μούζιλ υπό το πρίσμα της συστημικής θεωρίας» (Διδακτορική Διατριβή). </w:t>
      </w:r>
      <w:r w:rsidRPr="00721331">
        <w:rPr>
          <w:rFonts w:ascii="Times New Roman" w:hAnsi="Times New Roman" w:cs="Times New Roman"/>
          <w:sz w:val="24"/>
          <w:szCs w:val="24"/>
          <w:lang w:val="de-DE"/>
        </w:rPr>
        <w:t>Südwestdeutscher Verlag für Hochschulschriften, 2016.</w:t>
      </w:r>
    </w:p>
    <w:p w:rsidR="00605210" w:rsidRPr="00721331" w:rsidRDefault="00605210" w:rsidP="00274BBC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331">
        <w:rPr>
          <w:rFonts w:ascii="Times New Roman" w:hAnsi="Times New Roman" w:cs="Times New Roman"/>
          <w:sz w:val="24"/>
          <w:szCs w:val="24"/>
        </w:rPr>
        <w:t>«Βίτγκενσταϊν και Κάφκα. «</w:t>
      </w:r>
      <w:r w:rsidR="009E09D9">
        <w:rPr>
          <w:rFonts w:ascii="Times New Roman" w:hAnsi="Times New Roman" w:cs="Times New Roman"/>
          <w:sz w:val="24"/>
          <w:szCs w:val="24"/>
        </w:rPr>
        <w:t xml:space="preserve">Η θεωρία του </w:t>
      </w:r>
      <w:proofErr w:type="spellStart"/>
      <w:r w:rsidR="009E09D9" w:rsidRPr="00721331">
        <w:rPr>
          <w:rFonts w:ascii="Times New Roman" w:hAnsi="Times New Roman" w:cs="Times New Roman"/>
          <w:sz w:val="24"/>
          <w:szCs w:val="24"/>
        </w:rPr>
        <w:t>Βίτγκενσταϊν</w:t>
      </w:r>
      <w:proofErr w:type="spellEnd"/>
      <w:r w:rsidR="009E09D9">
        <w:rPr>
          <w:rFonts w:ascii="Times New Roman" w:hAnsi="Times New Roman" w:cs="Times New Roman"/>
          <w:sz w:val="24"/>
          <w:szCs w:val="24"/>
        </w:rPr>
        <w:t xml:space="preserve"> στο έργο του Κάφκα </w:t>
      </w:r>
      <w:r w:rsidR="009E09D9" w:rsidRPr="009E09D9">
        <w:rPr>
          <w:rFonts w:ascii="Times New Roman" w:hAnsi="Times New Roman" w:cs="Times New Roman"/>
          <w:i/>
          <w:sz w:val="24"/>
          <w:szCs w:val="24"/>
        </w:rPr>
        <w:t>Το σινικό τείχος</w:t>
      </w:r>
      <w:r w:rsidR="009E09D9">
        <w:rPr>
          <w:rFonts w:ascii="Times New Roman" w:hAnsi="Times New Roman" w:cs="Times New Roman"/>
          <w:sz w:val="24"/>
          <w:szCs w:val="24"/>
        </w:rPr>
        <w:t>»</w:t>
      </w:r>
      <w:r w:rsidRPr="00721331">
        <w:rPr>
          <w:rFonts w:ascii="Times New Roman" w:hAnsi="Times New Roman" w:cs="Times New Roman"/>
          <w:sz w:val="24"/>
          <w:szCs w:val="24"/>
        </w:rPr>
        <w:t>.</w:t>
      </w:r>
      <w:r w:rsidR="009E09D9" w:rsidRPr="009E09D9">
        <w:rPr>
          <w:rFonts w:ascii="Times New Roman" w:hAnsi="Times New Roman" w:cs="Times New Roman"/>
          <w:sz w:val="24"/>
          <w:szCs w:val="24"/>
        </w:rPr>
        <w:t xml:space="preserve"> </w:t>
      </w:r>
      <w:r w:rsidR="009E09D9" w:rsidRPr="00721331">
        <w:rPr>
          <w:rFonts w:ascii="Times New Roman" w:hAnsi="Times New Roman" w:cs="Times New Roman"/>
          <w:sz w:val="24"/>
          <w:szCs w:val="24"/>
          <w:lang w:val="de-DE"/>
        </w:rPr>
        <w:t>Südwestdeutscher Ver</w:t>
      </w:r>
      <w:r w:rsidR="009E09D9">
        <w:rPr>
          <w:rFonts w:ascii="Times New Roman" w:hAnsi="Times New Roman" w:cs="Times New Roman"/>
          <w:sz w:val="24"/>
          <w:szCs w:val="24"/>
          <w:lang w:val="de-DE"/>
        </w:rPr>
        <w:t>lag für Hochschulschriften, 2022.</w:t>
      </w:r>
    </w:p>
    <w:p w:rsidR="00605210" w:rsidRDefault="00605210" w:rsidP="00274B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210" w:rsidRDefault="00605210" w:rsidP="00274B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210">
        <w:rPr>
          <w:rFonts w:ascii="Times New Roman" w:hAnsi="Times New Roman" w:cs="Times New Roman"/>
          <w:b/>
          <w:sz w:val="24"/>
          <w:szCs w:val="24"/>
        </w:rPr>
        <w:t xml:space="preserve">ΔΗΜΟΣΙΕΥΣΕΙΣ-ΣΥΝΕΔΡΙΑ </w:t>
      </w:r>
    </w:p>
    <w:p w:rsidR="00605210" w:rsidRPr="00605210" w:rsidRDefault="00605210" w:rsidP="00274BBC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5210">
        <w:rPr>
          <w:rFonts w:ascii="Times New Roman" w:hAnsi="Times New Roman" w:cs="Times New Roman"/>
          <w:sz w:val="24"/>
          <w:szCs w:val="24"/>
        </w:rPr>
        <w:t xml:space="preserve">Άρθρο στο περιοδικό </w:t>
      </w:r>
      <w:r w:rsidRPr="00E96698">
        <w:rPr>
          <w:rFonts w:ascii="Times New Roman" w:hAnsi="Times New Roman" w:cs="Times New Roman"/>
          <w:i/>
          <w:sz w:val="24"/>
          <w:szCs w:val="24"/>
          <w:lang w:val="en-US"/>
        </w:rPr>
        <w:t>Thebooks</w:t>
      </w:r>
      <w:r w:rsidRPr="00E96698">
        <w:rPr>
          <w:rFonts w:ascii="Times New Roman" w:hAnsi="Times New Roman" w:cs="Times New Roman"/>
          <w:i/>
          <w:sz w:val="24"/>
          <w:szCs w:val="24"/>
        </w:rPr>
        <w:t xml:space="preserve">΄ </w:t>
      </w:r>
      <w:r w:rsidRPr="00E96698">
        <w:rPr>
          <w:rFonts w:ascii="Times New Roman" w:hAnsi="Times New Roman" w:cs="Times New Roman"/>
          <w:i/>
          <w:sz w:val="24"/>
          <w:szCs w:val="24"/>
          <w:lang w:val="en-US"/>
        </w:rPr>
        <w:t>journal</w:t>
      </w:r>
      <w:r w:rsidRPr="00605210">
        <w:rPr>
          <w:rFonts w:ascii="Times New Roman" w:hAnsi="Times New Roman" w:cs="Times New Roman"/>
          <w:sz w:val="24"/>
          <w:szCs w:val="24"/>
        </w:rPr>
        <w:t xml:space="preserve"> με τίτλο «</w:t>
      </w:r>
      <w:r w:rsidRPr="00605210">
        <w:rPr>
          <w:rFonts w:ascii="Times New Roman" w:hAnsi="Times New Roman" w:cs="Times New Roman"/>
          <w:sz w:val="24"/>
          <w:szCs w:val="24"/>
          <w:lang w:val="de-DE"/>
        </w:rPr>
        <w:t>G</w:t>
      </w:r>
      <w:r w:rsidRPr="00605210">
        <w:rPr>
          <w:rFonts w:ascii="Times New Roman" w:hAnsi="Times New Roman" w:cs="Times New Roman"/>
          <w:sz w:val="24"/>
          <w:szCs w:val="24"/>
        </w:rPr>
        <w:t>ü</w:t>
      </w:r>
      <w:r w:rsidRPr="00605210">
        <w:rPr>
          <w:rFonts w:ascii="Times New Roman" w:hAnsi="Times New Roman" w:cs="Times New Roman"/>
          <w:sz w:val="24"/>
          <w:szCs w:val="24"/>
          <w:lang w:val="de-DE"/>
        </w:rPr>
        <w:t>nterGrass</w:t>
      </w:r>
      <w:r w:rsidRPr="00605210">
        <w:rPr>
          <w:rFonts w:ascii="Times New Roman" w:hAnsi="Times New Roman" w:cs="Times New Roman"/>
          <w:sz w:val="24"/>
          <w:szCs w:val="24"/>
        </w:rPr>
        <w:t>: Η Λογοτεχνία στα ίχνη της απώλειας», τεύχος 75, σελ. 78-80, 2017.</w:t>
      </w:r>
    </w:p>
    <w:p w:rsidR="00605210" w:rsidRPr="005470A5" w:rsidRDefault="00605210" w:rsidP="00274BBC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5210">
        <w:rPr>
          <w:rFonts w:ascii="Times New Roman" w:hAnsi="Times New Roman" w:cs="Times New Roman"/>
          <w:sz w:val="24"/>
          <w:szCs w:val="24"/>
        </w:rPr>
        <w:t xml:space="preserve"> Άρθρο στο περιοδικό </w:t>
      </w:r>
      <w:r w:rsidRPr="00E96698">
        <w:rPr>
          <w:rFonts w:ascii="Times New Roman" w:hAnsi="Times New Roman" w:cs="Times New Roman"/>
          <w:i/>
          <w:sz w:val="24"/>
          <w:szCs w:val="24"/>
          <w:lang w:val="en-US"/>
        </w:rPr>
        <w:t>WorldJournalofEducationResearch</w:t>
      </w:r>
      <w:r w:rsidRPr="00605210">
        <w:rPr>
          <w:rFonts w:ascii="Times New Roman" w:hAnsi="Times New Roman" w:cs="Times New Roman"/>
          <w:sz w:val="24"/>
          <w:szCs w:val="24"/>
        </w:rPr>
        <w:t xml:space="preserve"> με τίτλο «</w:t>
      </w:r>
      <w:r w:rsidRPr="005470A5">
        <w:rPr>
          <w:rFonts w:ascii="Times New Roman" w:hAnsi="Times New Roman" w:cs="Times New Roman"/>
          <w:sz w:val="24"/>
          <w:szCs w:val="24"/>
        </w:rPr>
        <w:t xml:space="preserve">Ο παιδαγωγικός ρόλος της παιδικής λογοτεχνίας. Η θεωρία του </w:t>
      </w:r>
      <w:r w:rsidRPr="005470A5">
        <w:rPr>
          <w:rFonts w:ascii="Times New Roman" w:hAnsi="Times New Roman" w:cs="Times New Roman"/>
          <w:sz w:val="24"/>
          <w:szCs w:val="24"/>
          <w:lang w:val="de-DE"/>
        </w:rPr>
        <w:t>WalterBenjamin</w:t>
      </w:r>
      <w:r w:rsidRPr="005470A5">
        <w:rPr>
          <w:rFonts w:ascii="Times New Roman" w:hAnsi="Times New Roman" w:cs="Times New Roman"/>
          <w:sz w:val="24"/>
          <w:szCs w:val="24"/>
        </w:rPr>
        <w:t xml:space="preserve"> στην σύγχρονη εκπαίδευση», τόμος 4, σελ. 395-404, 2017.</w:t>
      </w:r>
    </w:p>
    <w:p w:rsidR="00605210" w:rsidRPr="0098428A" w:rsidRDefault="00605210" w:rsidP="00274BBC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5210">
        <w:rPr>
          <w:rFonts w:ascii="Times New Roman" w:hAnsi="Times New Roman" w:cs="Times New Roman"/>
          <w:sz w:val="24"/>
          <w:szCs w:val="24"/>
        </w:rPr>
        <w:t xml:space="preserve"> Άρθρο στο περιοδικό </w:t>
      </w:r>
      <w:r w:rsidRPr="00E96698">
        <w:rPr>
          <w:rFonts w:ascii="Times New Roman" w:hAnsi="Times New Roman" w:cs="Times New Roman"/>
          <w:i/>
          <w:sz w:val="24"/>
          <w:szCs w:val="24"/>
          <w:lang w:val="en-US"/>
        </w:rPr>
        <w:t>CreativeEducation</w:t>
      </w:r>
      <w:r w:rsidRPr="00605210">
        <w:rPr>
          <w:rFonts w:ascii="Times New Roman" w:hAnsi="Times New Roman" w:cs="Times New Roman"/>
          <w:sz w:val="24"/>
          <w:szCs w:val="24"/>
        </w:rPr>
        <w:t xml:space="preserve"> με τίτλο «</w:t>
      </w:r>
      <w:r w:rsidRPr="005470A5">
        <w:rPr>
          <w:rFonts w:ascii="Times New Roman" w:hAnsi="Times New Roman" w:cs="Times New Roman"/>
          <w:sz w:val="24"/>
          <w:szCs w:val="24"/>
        </w:rPr>
        <w:t>Το κοινωνικό πλαίσιο της μάθησης υπό το πρίσμα της νευρο-διδακτικής», τόμος 7, σ</w:t>
      </w:r>
      <w:r w:rsidRPr="00605210">
        <w:rPr>
          <w:rFonts w:ascii="Times New Roman" w:hAnsi="Times New Roman" w:cs="Times New Roman"/>
          <w:sz w:val="24"/>
          <w:szCs w:val="24"/>
        </w:rPr>
        <w:t>ελ. 2175-2192, 2016.</w:t>
      </w:r>
    </w:p>
    <w:p w:rsidR="00605210" w:rsidRPr="00036E90" w:rsidRDefault="00605210" w:rsidP="00274BBC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5210">
        <w:rPr>
          <w:rFonts w:ascii="Times New Roman" w:hAnsi="Times New Roman" w:cs="Times New Roman"/>
          <w:sz w:val="24"/>
          <w:szCs w:val="24"/>
        </w:rPr>
        <w:t>Ομιλία με τίτλο «</w:t>
      </w:r>
      <w:r w:rsidRPr="005470A5">
        <w:rPr>
          <w:rFonts w:ascii="Times New Roman" w:hAnsi="Times New Roman" w:cs="Times New Roman"/>
          <w:sz w:val="24"/>
          <w:szCs w:val="24"/>
        </w:rPr>
        <w:t>Το όνειρο ως αλληγορία στον γερμανικό ρομαντισμό</w:t>
      </w:r>
      <w:r w:rsidRPr="00605210">
        <w:rPr>
          <w:rFonts w:ascii="Times New Roman" w:hAnsi="Times New Roman" w:cs="Times New Roman"/>
          <w:sz w:val="24"/>
          <w:szCs w:val="24"/>
        </w:rPr>
        <w:t>», σε συνέδριο του τμήματος Γερμανικής Γλώσσας και Φιλολογίας</w:t>
      </w:r>
      <w:r w:rsidR="00AA25D5" w:rsidRPr="00AA25D5">
        <w:rPr>
          <w:rFonts w:ascii="Times New Roman" w:hAnsi="Times New Roman" w:cs="Times New Roman"/>
          <w:sz w:val="24"/>
          <w:szCs w:val="24"/>
        </w:rPr>
        <w:t xml:space="preserve"> (</w:t>
      </w:r>
      <w:r w:rsidR="00AA25D5">
        <w:rPr>
          <w:rFonts w:ascii="Times New Roman" w:hAnsi="Times New Roman" w:cs="Times New Roman"/>
          <w:sz w:val="24"/>
          <w:szCs w:val="24"/>
        </w:rPr>
        <w:t>Αθήνα)</w:t>
      </w:r>
      <w:r w:rsidRPr="00605210">
        <w:rPr>
          <w:rFonts w:ascii="Times New Roman" w:hAnsi="Times New Roman" w:cs="Times New Roman"/>
          <w:sz w:val="24"/>
          <w:szCs w:val="24"/>
        </w:rPr>
        <w:t>, 2013. Τοάρθρο</w:t>
      </w:r>
      <w:r w:rsidR="00036E90">
        <w:rPr>
          <w:rFonts w:ascii="Times New Roman" w:hAnsi="Times New Roman" w:cs="Times New Roman"/>
          <w:sz w:val="24"/>
          <w:szCs w:val="24"/>
        </w:rPr>
        <w:t>είναιδημοσιευμένοστοπεριοδικό</w:t>
      </w:r>
      <w:r w:rsidR="00036E90" w:rsidRPr="00E96698">
        <w:rPr>
          <w:rFonts w:ascii="Times New Roman" w:hAnsi="Times New Roman" w:cs="Times New Roman"/>
          <w:i/>
          <w:sz w:val="24"/>
          <w:szCs w:val="24"/>
          <w:lang w:val="en-US"/>
        </w:rPr>
        <w:t>InternationalJournalofLiteratureandArts</w:t>
      </w:r>
      <w:r w:rsidR="00036E90" w:rsidRPr="00036E90">
        <w:rPr>
          <w:rFonts w:ascii="Times New Roman" w:hAnsi="Times New Roman" w:cs="Times New Roman"/>
          <w:sz w:val="24"/>
          <w:szCs w:val="24"/>
        </w:rPr>
        <w:t xml:space="preserve">, </w:t>
      </w:r>
      <w:r w:rsidR="00036E90">
        <w:rPr>
          <w:rFonts w:ascii="Times New Roman" w:hAnsi="Times New Roman" w:cs="Times New Roman"/>
          <w:sz w:val="24"/>
          <w:szCs w:val="24"/>
        </w:rPr>
        <w:t>τόμος 4, σελ. 98-103, 2016.</w:t>
      </w:r>
    </w:p>
    <w:p w:rsidR="00605210" w:rsidRPr="005470A5" w:rsidRDefault="00605210" w:rsidP="00274BBC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5210">
        <w:rPr>
          <w:rFonts w:ascii="Times New Roman" w:hAnsi="Times New Roman" w:cs="Times New Roman"/>
          <w:sz w:val="24"/>
          <w:szCs w:val="24"/>
        </w:rPr>
        <w:t xml:space="preserve">Εικονική παρουσίαση στο διεθνές συμπόσιο </w:t>
      </w:r>
      <w:r w:rsidRPr="00605210">
        <w:rPr>
          <w:rFonts w:ascii="Times New Roman" w:hAnsi="Times New Roman" w:cs="Times New Roman"/>
          <w:sz w:val="24"/>
          <w:szCs w:val="24"/>
          <w:lang w:val="en-US"/>
        </w:rPr>
        <w:t>ICININFO</w:t>
      </w:r>
      <w:r w:rsidRPr="00605210">
        <w:rPr>
          <w:rFonts w:ascii="Times New Roman" w:hAnsi="Times New Roman" w:cs="Times New Roman"/>
          <w:sz w:val="24"/>
          <w:szCs w:val="24"/>
        </w:rPr>
        <w:t xml:space="preserve">-2011 </w:t>
      </w:r>
      <w:r w:rsidRPr="00E96698">
        <w:rPr>
          <w:rFonts w:ascii="Times New Roman" w:hAnsi="Times New Roman" w:cs="Times New Roman"/>
          <w:i/>
          <w:sz w:val="24"/>
          <w:szCs w:val="24"/>
          <w:lang w:val="en-US"/>
        </w:rPr>
        <w:t>InternationalConferenceonIntergratedInformation</w:t>
      </w:r>
      <w:r w:rsidRPr="00605210">
        <w:rPr>
          <w:rFonts w:ascii="Times New Roman" w:hAnsi="Times New Roman" w:cs="Times New Roman"/>
          <w:sz w:val="24"/>
          <w:szCs w:val="24"/>
        </w:rPr>
        <w:t xml:space="preserve"> με τίτλο «</w:t>
      </w:r>
      <w:r w:rsidRPr="005470A5">
        <w:rPr>
          <w:rFonts w:ascii="Times New Roman" w:hAnsi="Times New Roman" w:cs="Times New Roman"/>
          <w:sz w:val="24"/>
          <w:szCs w:val="24"/>
        </w:rPr>
        <w:t>Οι οικονομικές αξίες εν μέσω της κρίσης», σελ. 9-16, Ισπανία, 2014.</w:t>
      </w:r>
    </w:p>
    <w:p w:rsidR="00605210" w:rsidRPr="00D763DA" w:rsidRDefault="00605210" w:rsidP="00274BBC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5210">
        <w:rPr>
          <w:rFonts w:ascii="Times New Roman" w:hAnsi="Times New Roman" w:cs="Times New Roman"/>
          <w:sz w:val="24"/>
          <w:szCs w:val="24"/>
        </w:rPr>
        <w:t xml:space="preserve">Άρθρο στο περιοδικό του </w:t>
      </w:r>
      <w:r w:rsidRPr="00E96698">
        <w:rPr>
          <w:rFonts w:ascii="Times New Roman" w:hAnsi="Times New Roman" w:cs="Times New Roman"/>
          <w:i/>
          <w:sz w:val="24"/>
          <w:szCs w:val="24"/>
          <w:lang w:val="en-US"/>
        </w:rPr>
        <w:t>InternationalConferenceonIntergratedInformation</w:t>
      </w:r>
      <w:r w:rsidRPr="00605210">
        <w:rPr>
          <w:rFonts w:ascii="Times New Roman" w:hAnsi="Times New Roman" w:cs="Times New Roman"/>
          <w:sz w:val="24"/>
          <w:szCs w:val="24"/>
        </w:rPr>
        <w:t xml:space="preserve"> με τίτλο «</w:t>
      </w:r>
      <w:r w:rsidRPr="005470A5">
        <w:rPr>
          <w:rFonts w:ascii="Times New Roman" w:hAnsi="Times New Roman" w:cs="Times New Roman"/>
          <w:sz w:val="24"/>
          <w:szCs w:val="24"/>
        </w:rPr>
        <w:t>Η οικονομική κρίση και το σχέδιο του κινδύνου στην ευρωπαϊκή ένωση», δημ</w:t>
      </w:r>
      <w:r w:rsidRPr="00605210">
        <w:rPr>
          <w:rFonts w:ascii="Times New Roman" w:hAnsi="Times New Roman" w:cs="Times New Roman"/>
          <w:sz w:val="24"/>
          <w:szCs w:val="24"/>
        </w:rPr>
        <w:t xml:space="preserve">οσιευμένο στο </w:t>
      </w:r>
      <w:hyperlink r:id="rId6" w:history="1">
        <w:r w:rsidRPr="00605210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www</w:t>
        </w:r>
        <w:r w:rsidRPr="0060521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605210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icininfo</w:t>
        </w:r>
        <w:r w:rsidRPr="0060521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605210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net</w:t>
        </w:r>
      </w:hyperlink>
      <w:r w:rsidRPr="00605210">
        <w:rPr>
          <w:rFonts w:ascii="Times New Roman" w:hAnsi="Times New Roman" w:cs="Times New Roman"/>
          <w:sz w:val="24"/>
          <w:szCs w:val="24"/>
        </w:rPr>
        <w:t>, 2013.</w:t>
      </w:r>
    </w:p>
    <w:p w:rsidR="00D763DA" w:rsidRPr="00D763DA" w:rsidRDefault="00D763DA" w:rsidP="00274BBC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5210">
        <w:rPr>
          <w:rFonts w:ascii="Times New Roman" w:hAnsi="Times New Roman" w:cs="Times New Roman"/>
          <w:sz w:val="24"/>
          <w:szCs w:val="24"/>
        </w:rPr>
        <w:t xml:space="preserve">Εικονική παρουσίαση στο διεθνές συμπόσιο </w:t>
      </w:r>
      <w:r w:rsidRPr="00605210">
        <w:rPr>
          <w:rFonts w:ascii="Times New Roman" w:hAnsi="Times New Roman" w:cs="Times New Roman"/>
          <w:sz w:val="24"/>
          <w:szCs w:val="24"/>
          <w:lang w:val="en-US"/>
        </w:rPr>
        <w:t>ICININFO</w:t>
      </w:r>
      <w:r w:rsidRPr="00605210">
        <w:rPr>
          <w:rFonts w:ascii="Times New Roman" w:hAnsi="Times New Roman" w:cs="Times New Roman"/>
          <w:sz w:val="24"/>
          <w:szCs w:val="24"/>
        </w:rPr>
        <w:t xml:space="preserve">-2011 </w:t>
      </w:r>
      <w:r w:rsidRPr="00605210">
        <w:rPr>
          <w:rFonts w:ascii="Times New Roman" w:hAnsi="Times New Roman" w:cs="Times New Roman"/>
          <w:sz w:val="24"/>
          <w:szCs w:val="24"/>
          <w:lang w:val="en-US"/>
        </w:rPr>
        <w:t>InternationalConferenceonIntergratedInformation</w:t>
      </w:r>
      <w:r w:rsidRPr="00605210">
        <w:rPr>
          <w:rFonts w:ascii="Times New Roman" w:hAnsi="Times New Roman" w:cs="Times New Roman"/>
          <w:sz w:val="24"/>
          <w:szCs w:val="24"/>
        </w:rPr>
        <w:t xml:space="preserve"> με τίτλο «</w:t>
      </w:r>
      <w:r w:rsidRPr="005470A5">
        <w:rPr>
          <w:rFonts w:ascii="Times New Roman" w:hAnsi="Times New Roman" w:cs="Times New Roman"/>
          <w:sz w:val="24"/>
          <w:szCs w:val="24"/>
        </w:rPr>
        <w:t xml:space="preserve">Η διαχείρηση της γνώσης στις επιχειρήσεις», τόμος 73: </w:t>
      </w:r>
      <w:r w:rsidRPr="005470A5">
        <w:rPr>
          <w:rFonts w:ascii="Times New Roman" w:hAnsi="Times New Roman" w:cs="Times New Roman"/>
          <w:i/>
          <w:sz w:val="24"/>
          <w:szCs w:val="24"/>
          <w:lang w:val="de-DE"/>
        </w:rPr>
        <w:t>Procedia</w:t>
      </w:r>
      <w:r w:rsidRPr="005470A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470A5">
        <w:rPr>
          <w:rFonts w:ascii="Times New Roman" w:hAnsi="Times New Roman" w:cs="Times New Roman"/>
          <w:i/>
          <w:sz w:val="24"/>
          <w:szCs w:val="24"/>
          <w:lang w:val="de-DE"/>
        </w:rPr>
        <w:t>SocialandB</w:t>
      </w:r>
      <w:r w:rsidRPr="00605210">
        <w:rPr>
          <w:rFonts w:ascii="Times New Roman" w:hAnsi="Times New Roman" w:cs="Times New Roman"/>
          <w:i/>
          <w:sz w:val="24"/>
          <w:szCs w:val="24"/>
          <w:lang w:val="de-DE"/>
        </w:rPr>
        <w:t>ehavioralSciences</w:t>
      </w:r>
      <w:r w:rsidRPr="00605210">
        <w:rPr>
          <w:rFonts w:ascii="Times New Roman" w:hAnsi="Times New Roman" w:cs="Times New Roman"/>
          <w:sz w:val="24"/>
          <w:szCs w:val="24"/>
        </w:rPr>
        <w:t xml:space="preserve">, εκδόσεις </w:t>
      </w:r>
      <w:r w:rsidRPr="00605210">
        <w:rPr>
          <w:rFonts w:ascii="Times New Roman" w:hAnsi="Times New Roman" w:cs="Times New Roman"/>
          <w:sz w:val="24"/>
          <w:szCs w:val="24"/>
          <w:lang w:val="de-DE"/>
        </w:rPr>
        <w:t>Elsevier</w:t>
      </w:r>
      <w:r w:rsidRPr="00605210">
        <w:rPr>
          <w:rFonts w:ascii="Times New Roman" w:hAnsi="Times New Roman" w:cs="Times New Roman"/>
          <w:sz w:val="24"/>
          <w:szCs w:val="24"/>
        </w:rPr>
        <w:t xml:space="preserve">, σελ. 327-336, 2013. </w:t>
      </w:r>
    </w:p>
    <w:p w:rsidR="00605210" w:rsidRPr="0098428A" w:rsidRDefault="00605210" w:rsidP="00274BBC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5210">
        <w:rPr>
          <w:rFonts w:ascii="Times New Roman" w:hAnsi="Times New Roman" w:cs="Times New Roman"/>
          <w:sz w:val="24"/>
          <w:szCs w:val="24"/>
        </w:rPr>
        <w:lastRenderedPageBreak/>
        <w:t xml:space="preserve">Ομιλία με τίτλο «Ο μύθος ως τρόμος και παιχνίδι στο έργο του Heinrich von Kleist </w:t>
      </w:r>
      <w:r w:rsidRPr="00605210">
        <w:rPr>
          <w:rFonts w:ascii="Times New Roman" w:hAnsi="Times New Roman" w:cs="Times New Roman"/>
          <w:i/>
          <w:sz w:val="24"/>
          <w:szCs w:val="24"/>
        </w:rPr>
        <w:t>Αμφιτρύων</w:t>
      </w:r>
      <w:r w:rsidRPr="00605210">
        <w:rPr>
          <w:rFonts w:ascii="Times New Roman" w:hAnsi="Times New Roman" w:cs="Times New Roman"/>
          <w:sz w:val="24"/>
          <w:szCs w:val="24"/>
        </w:rPr>
        <w:t xml:space="preserve">» σε συνέδριο του τμήματος Γερμανικής Γλώσσας και Φιλολογίας, τόμος: </w:t>
      </w:r>
      <w:r w:rsidRPr="00605210">
        <w:rPr>
          <w:rFonts w:ascii="Times New Roman" w:hAnsi="Times New Roman" w:cs="Times New Roman"/>
          <w:i/>
          <w:sz w:val="24"/>
          <w:szCs w:val="24"/>
          <w:lang w:val="de-DE"/>
        </w:rPr>
        <w:t>NurzerrisseneBruchst</w:t>
      </w:r>
      <w:r w:rsidRPr="00605210">
        <w:rPr>
          <w:rFonts w:ascii="Times New Roman" w:hAnsi="Times New Roman" w:cs="Times New Roman"/>
          <w:i/>
          <w:sz w:val="24"/>
          <w:szCs w:val="24"/>
        </w:rPr>
        <w:t>ü</w:t>
      </w:r>
      <w:r w:rsidRPr="00605210">
        <w:rPr>
          <w:rFonts w:ascii="Times New Roman" w:hAnsi="Times New Roman" w:cs="Times New Roman"/>
          <w:i/>
          <w:sz w:val="24"/>
          <w:szCs w:val="24"/>
          <w:lang w:val="de-DE"/>
        </w:rPr>
        <w:t>cke</w:t>
      </w:r>
      <w:r w:rsidR="00E96698">
        <w:rPr>
          <w:rFonts w:ascii="Times New Roman" w:hAnsi="Times New Roman" w:cs="Times New Roman"/>
          <w:sz w:val="24"/>
          <w:szCs w:val="24"/>
        </w:rPr>
        <w:t xml:space="preserve">, εκδόσεις </w:t>
      </w:r>
      <w:r w:rsidRPr="00605210">
        <w:rPr>
          <w:rFonts w:ascii="Times New Roman" w:hAnsi="Times New Roman" w:cs="Times New Roman"/>
          <w:sz w:val="24"/>
          <w:szCs w:val="24"/>
          <w:lang w:val="de-DE"/>
        </w:rPr>
        <w:t>PeterLang</w:t>
      </w:r>
      <w:r w:rsidRPr="00605210">
        <w:rPr>
          <w:rFonts w:ascii="Times New Roman" w:hAnsi="Times New Roman" w:cs="Times New Roman"/>
          <w:sz w:val="24"/>
          <w:szCs w:val="24"/>
        </w:rPr>
        <w:t>, σελ.105-116, 2011.</w:t>
      </w:r>
    </w:p>
    <w:p w:rsidR="00605210" w:rsidRPr="00605210" w:rsidRDefault="00605210" w:rsidP="00274BBC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5210">
        <w:rPr>
          <w:rFonts w:ascii="Times New Roman" w:hAnsi="Times New Roman" w:cs="Times New Roman"/>
          <w:sz w:val="24"/>
          <w:szCs w:val="24"/>
        </w:rPr>
        <w:t xml:space="preserve">Εικονική παρουσίαση στο διεθνές συμπόσιο </w:t>
      </w:r>
      <w:r w:rsidRPr="00605210">
        <w:rPr>
          <w:rFonts w:ascii="Times New Roman" w:hAnsi="Times New Roman" w:cs="Times New Roman"/>
          <w:sz w:val="24"/>
          <w:szCs w:val="24"/>
          <w:lang w:val="en-US"/>
        </w:rPr>
        <w:t>ICININFO</w:t>
      </w:r>
      <w:r w:rsidRPr="00605210">
        <w:rPr>
          <w:rFonts w:ascii="Times New Roman" w:hAnsi="Times New Roman" w:cs="Times New Roman"/>
          <w:sz w:val="24"/>
          <w:szCs w:val="24"/>
        </w:rPr>
        <w:t xml:space="preserve">-2011 </w:t>
      </w:r>
      <w:r w:rsidRPr="00E96698">
        <w:rPr>
          <w:rFonts w:ascii="Times New Roman" w:hAnsi="Times New Roman" w:cs="Times New Roman"/>
          <w:i/>
          <w:sz w:val="24"/>
          <w:szCs w:val="24"/>
          <w:lang w:val="en-US"/>
        </w:rPr>
        <w:t>InternationalConferenceonIntergratedInformation</w:t>
      </w:r>
      <w:r w:rsidRPr="00605210">
        <w:rPr>
          <w:rFonts w:ascii="Times New Roman" w:hAnsi="Times New Roman" w:cs="Times New Roman"/>
          <w:sz w:val="24"/>
          <w:szCs w:val="24"/>
        </w:rPr>
        <w:t xml:space="preserve"> με τίτλο «</w:t>
      </w:r>
      <w:r w:rsidRPr="005470A5">
        <w:rPr>
          <w:rFonts w:ascii="Times New Roman" w:hAnsi="Times New Roman" w:cs="Times New Roman"/>
          <w:sz w:val="24"/>
          <w:szCs w:val="24"/>
        </w:rPr>
        <w:t>Ο πολιτισμός στη σύγχρονη εποχή υπό το πρίσμα της συστημικής θεωρίας»,</w:t>
      </w:r>
      <w:r w:rsidRPr="00605210">
        <w:rPr>
          <w:rFonts w:ascii="Times New Roman" w:hAnsi="Times New Roman" w:cs="Times New Roman"/>
          <w:sz w:val="24"/>
          <w:szCs w:val="24"/>
        </w:rPr>
        <w:t xml:space="preserve"> δημοσιευμένο στο </w:t>
      </w:r>
      <w:hyperlink r:id="rId7" w:history="1">
        <w:r w:rsidRPr="00605210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www</w:t>
        </w:r>
        <w:r w:rsidRPr="0060521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605210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icininfo</w:t>
        </w:r>
        <w:r w:rsidRPr="0060521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605210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net</w:t>
        </w:r>
      </w:hyperlink>
      <w:r w:rsidRPr="00605210">
        <w:rPr>
          <w:rFonts w:ascii="Times New Roman" w:hAnsi="Times New Roman" w:cs="Times New Roman"/>
          <w:sz w:val="24"/>
          <w:szCs w:val="24"/>
        </w:rPr>
        <w:t xml:space="preserve">, 2011. </w:t>
      </w:r>
    </w:p>
    <w:p w:rsidR="00605210" w:rsidRPr="00605210" w:rsidRDefault="00605210" w:rsidP="00274BBC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5210">
        <w:rPr>
          <w:rFonts w:ascii="Times New Roman" w:hAnsi="Times New Roman" w:cs="Times New Roman"/>
          <w:sz w:val="24"/>
          <w:szCs w:val="24"/>
        </w:rPr>
        <w:t xml:space="preserve">Άρθρο στο περιοδικό του </w:t>
      </w:r>
      <w:r w:rsidRPr="00E96698">
        <w:rPr>
          <w:rFonts w:ascii="Times New Roman" w:hAnsi="Times New Roman" w:cs="Times New Roman"/>
          <w:i/>
          <w:sz w:val="24"/>
          <w:szCs w:val="24"/>
          <w:lang w:val="en-US"/>
        </w:rPr>
        <w:t>InternationalConferenceonIntergratedInformation</w:t>
      </w:r>
      <w:r w:rsidRPr="00605210">
        <w:rPr>
          <w:rFonts w:ascii="Times New Roman" w:hAnsi="Times New Roman" w:cs="Times New Roman"/>
          <w:sz w:val="24"/>
          <w:szCs w:val="24"/>
        </w:rPr>
        <w:t xml:space="preserve"> με τίτλο «</w:t>
      </w:r>
      <w:r w:rsidRPr="005470A5">
        <w:rPr>
          <w:rFonts w:ascii="Times New Roman" w:hAnsi="Times New Roman" w:cs="Times New Roman"/>
          <w:sz w:val="24"/>
          <w:szCs w:val="24"/>
        </w:rPr>
        <w:t>Επικοινωνία και μέσα μαζικής ενημέρωσης</w:t>
      </w:r>
      <w:r w:rsidRPr="00605210">
        <w:rPr>
          <w:rFonts w:ascii="Times New Roman" w:hAnsi="Times New Roman" w:cs="Times New Roman"/>
          <w:sz w:val="24"/>
          <w:szCs w:val="24"/>
        </w:rPr>
        <w:t xml:space="preserve">», δημοσιευμένο στο </w:t>
      </w:r>
      <w:hyperlink r:id="rId8" w:history="1">
        <w:r w:rsidRPr="00605210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www</w:t>
        </w:r>
        <w:r w:rsidRPr="0060521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605210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icininfo</w:t>
        </w:r>
        <w:r w:rsidRPr="0060521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605210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net</w:t>
        </w:r>
      </w:hyperlink>
      <w:r w:rsidRPr="00605210">
        <w:rPr>
          <w:rFonts w:ascii="Times New Roman" w:hAnsi="Times New Roman" w:cs="Times New Roman"/>
          <w:sz w:val="24"/>
          <w:szCs w:val="24"/>
        </w:rPr>
        <w:t xml:space="preserve">, 2011. </w:t>
      </w:r>
    </w:p>
    <w:p w:rsidR="00605210" w:rsidRPr="0098428A" w:rsidRDefault="00605210" w:rsidP="00274BBC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5210">
        <w:rPr>
          <w:rFonts w:ascii="Times New Roman" w:hAnsi="Times New Roman" w:cs="Times New Roman"/>
          <w:sz w:val="24"/>
          <w:szCs w:val="24"/>
        </w:rPr>
        <w:t>Ομιλία με τίτλο «</w:t>
      </w:r>
      <w:r w:rsidRPr="00605210">
        <w:rPr>
          <w:rFonts w:ascii="Times New Roman" w:hAnsi="Times New Roman" w:cs="Times New Roman"/>
          <w:i/>
          <w:sz w:val="24"/>
          <w:szCs w:val="24"/>
        </w:rPr>
        <w:t>Ο άνθρωπος χωρίς ιδιότητες</w:t>
      </w:r>
      <w:r w:rsidRPr="00605210">
        <w:rPr>
          <w:rFonts w:ascii="Times New Roman" w:hAnsi="Times New Roman" w:cs="Times New Roman"/>
          <w:sz w:val="24"/>
          <w:szCs w:val="24"/>
        </w:rPr>
        <w:t xml:space="preserve"> του Ρόμπερτ Μούζιλ ως ταυτότητα» σε συνέδριο της διεθνούς Ένωσης Γερμανικής Φιλολογίας στη Βαρσοβία, τόμος 3: </w:t>
      </w:r>
      <w:r w:rsidRPr="00605210">
        <w:rPr>
          <w:rFonts w:ascii="Times New Roman" w:hAnsi="Times New Roman" w:cs="Times New Roman"/>
          <w:i/>
          <w:sz w:val="24"/>
          <w:szCs w:val="24"/>
          <w:lang w:val="de-DE"/>
        </w:rPr>
        <w:t>VielheitundEinheitderGermanistikweltweit</w:t>
      </w:r>
      <w:r w:rsidRPr="00605210">
        <w:rPr>
          <w:rFonts w:ascii="Times New Roman" w:hAnsi="Times New Roman" w:cs="Times New Roman"/>
          <w:sz w:val="24"/>
          <w:szCs w:val="24"/>
        </w:rPr>
        <w:t xml:space="preserve">, σελ. 255-259, 2010. </w:t>
      </w:r>
    </w:p>
    <w:p w:rsidR="00605210" w:rsidRPr="0098428A" w:rsidRDefault="00605210" w:rsidP="00274BBC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5210">
        <w:rPr>
          <w:rFonts w:ascii="Times New Roman" w:hAnsi="Times New Roman" w:cs="Times New Roman"/>
          <w:sz w:val="24"/>
          <w:szCs w:val="24"/>
        </w:rPr>
        <w:t xml:space="preserve">Συμμετοχή στο </w:t>
      </w:r>
      <w:r w:rsidRPr="00E96698">
        <w:rPr>
          <w:rFonts w:ascii="Times New Roman" w:hAnsi="Times New Roman" w:cs="Times New Roman"/>
          <w:i/>
          <w:sz w:val="24"/>
          <w:szCs w:val="24"/>
        </w:rPr>
        <w:t>Ανθολόγιο Κριτικών Κειμένων</w:t>
      </w:r>
      <w:r w:rsidRPr="00605210">
        <w:rPr>
          <w:rFonts w:ascii="Times New Roman" w:hAnsi="Times New Roman" w:cs="Times New Roman"/>
          <w:sz w:val="24"/>
          <w:szCs w:val="24"/>
        </w:rPr>
        <w:t xml:space="preserve"> του Ανοιχτού Πανεπιστημίου                    </w:t>
      </w:r>
      <w:r w:rsidR="003D79D4">
        <w:rPr>
          <w:rFonts w:ascii="Times New Roman" w:hAnsi="Times New Roman" w:cs="Times New Roman"/>
          <w:sz w:val="24"/>
          <w:szCs w:val="24"/>
        </w:rPr>
        <w:t xml:space="preserve">            με άρθρο σχετικά με τη</w:t>
      </w:r>
      <w:r w:rsidRPr="00605210">
        <w:rPr>
          <w:rFonts w:ascii="Times New Roman" w:hAnsi="Times New Roman" w:cs="Times New Roman"/>
          <w:sz w:val="24"/>
          <w:szCs w:val="24"/>
        </w:rPr>
        <w:t xml:space="preserve"> γερμανική λογοτεχνία του εικοστού αιώνα, με τίτλο «Ρόμπερτ Μούζιλ: </w:t>
      </w:r>
      <w:r w:rsidRPr="00605210">
        <w:rPr>
          <w:rFonts w:ascii="Times New Roman" w:hAnsi="Times New Roman" w:cs="Times New Roman"/>
          <w:i/>
          <w:sz w:val="24"/>
          <w:szCs w:val="24"/>
        </w:rPr>
        <w:t>Ο άνθρωπος χωρίς ιδιότητες</w:t>
      </w:r>
      <w:r w:rsidRPr="00605210">
        <w:rPr>
          <w:rFonts w:ascii="Times New Roman" w:hAnsi="Times New Roman" w:cs="Times New Roman"/>
          <w:sz w:val="24"/>
          <w:szCs w:val="24"/>
        </w:rPr>
        <w:t>» σελ. 262-268, 2008.</w:t>
      </w:r>
    </w:p>
    <w:p w:rsidR="00605210" w:rsidRDefault="00605210" w:rsidP="00274BBC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5210">
        <w:rPr>
          <w:rFonts w:ascii="Times New Roman" w:hAnsi="Times New Roman" w:cs="Times New Roman"/>
          <w:sz w:val="24"/>
          <w:szCs w:val="24"/>
        </w:rPr>
        <w:t xml:space="preserve">Ομιλία με τίτλο «Το αυτοποιητικό σύστημα της λογοτεχνίας» σε συμπόσιο του τμήματος Γερμανικής Γλώσσας και Φιλολογίας στην Αθήνα με θέμα το </w:t>
      </w:r>
      <w:r w:rsidRPr="00605210">
        <w:rPr>
          <w:rFonts w:ascii="Times New Roman" w:hAnsi="Times New Roman" w:cs="Times New Roman"/>
          <w:i/>
          <w:sz w:val="24"/>
          <w:szCs w:val="24"/>
        </w:rPr>
        <w:t>Επιχείρημα στην Λογοτεχνία</w:t>
      </w:r>
      <w:r w:rsidRPr="00605210">
        <w:rPr>
          <w:rFonts w:ascii="Times New Roman" w:hAnsi="Times New Roman" w:cs="Times New Roman"/>
          <w:sz w:val="24"/>
          <w:szCs w:val="24"/>
        </w:rPr>
        <w:t>, σελ. 81-98, 2006.</w:t>
      </w:r>
    </w:p>
    <w:p w:rsidR="00721331" w:rsidRDefault="00605210" w:rsidP="00274BBC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024D">
        <w:rPr>
          <w:rFonts w:ascii="Times New Roman" w:hAnsi="Times New Roman" w:cs="Times New Roman"/>
          <w:sz w:val="24"/>
          <w:szCs w:val="24"/>
        </w:rPr>
        <w:t>Ομιλία με τίτλο «</w:t>
      </w:r>
      <w:r w:rsidRPr="0035024D">
        <w:rPr>
          <w:rFonts w:ascii="Times New Roman" w:hAnsi="Times New Roman" w:cs="Times New Roman"/>
          <w:sz w:val="24"/>
          <w:szCs w:val="24"/>
          <w:lang w:val="de-DE"/>
        </w:rPr>
        <w:t>WittengensteinundKafka</w:t>
      </w:r>
      <w:r w:rsidRPr="0035024D">
        <w:rPr>
          <w:rFonts w:ascii="Times New Roman" w:hAnsi="Times New Roman" w:cs="Times New Roman"/>
          <w:sz w:val="24"/>
          <w:szCs w:val="24"/>
        </w:rPr>
        <w:t>» σε συμπόσιο του τμήματος Γερμανικής Γλώσσας και Φ</w:t>
      </w:r>
      <w:r w:rsidR="0098428A" w:rsidRPr="0035024D">
        <w:rPr>
          <w:rFonts w:ascii="Times New Roman" w:hAnsi="Times New Roman" w:cs="Times New Roman"/>
          <w:sz w:val="24"/>
          <w:szCs w:val="24"/>
        </w:rPr>
        <w:t>ιλολογίας του Πανεπιστημίου Αθηνών,</w:t>
      </w:r>
      <w:r w:rsidRPr="0035024D">
        <w:rPr>
          <w:rFonts w:ascii="Times New Roman" w:hAnsi="Times New Roman" w:cs="Times New Roman"/>
          <w:sz w:val="24"/>
          <w:szCs w:val="24"/>
        </w:rPr>
        <w:t xml:space="preserve"> 1997. </w:t>
      </w:r>
    </w:p>
    <w:p w:rsidR="007D087B" w:rsidRDefault="007D087B" w:rsidP="007D0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87B" w:rsidRPr="00274BBC" w:rsidRDefault="007D087B" w:rsidP="007D08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el-GR"/>
        </w:rPr>
      </w:pPr>
      <w:r w:rsidRPr="00274BBC">
        <w:rPr>
          <w:rFonts w:ascii="Times New Roman" w:eastAsia="Times New Roman" w:hAnsi="Times New Roman" w:cs="Times New Roman"/>
          <w:b/>
          <w:sz w:val="24"/>
          <w:szCs w:val="24"/>
          <w:lang w:val="de-DE" w:eastAsia="el-GR"/>
        </w:rPr>
        <w:t>MONOGRAPIEN</w:t>
      </w:r>
    </w:p>
    <w:p w:rsidR="00274BBC" w:rsidRDefault="00274BBC" w:rsidP="007D08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</w:p>
    <w:p w:rsidR="00274BBC" w:rsidRDefault="007D087B" w:rsidP="00274BBC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274BBC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„Literatur als Beobachtungssystem. Der Mann ohne Eigenschaften unter der Perspektive der Systemtheorie“ (Dokrorarbeit). Südwestdeutscher Verlag für Hochschulschriften, 2016.</w:t>
      </w:r>
    </w:p>
    <w:p w:rsidR="007D087B" w:rsidRPr="00274BBC" w:rsidRDefault="007D087B" w:rsidP="00274BBC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274BBC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„Wittgenstein und Kafka. Die </w:t>
      </w:r>
      <w:r w:rsidR="00A85978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Theorie Wittgensteins in der Erzählung Kafkas </w:t>
      </w:r>
      <w:r w:rsidR="00A85978" w:rsidRPr="00A85978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Beim Bau der chinesischen Mauer</w:t>
      </w:r>
      <w:r w:rsidR="00A85978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“</w:t>
      </w:r>
      <w:r w:rsidRPr="00274BBC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.</w:t>
      </w:r>
      <w:r w:rsidR="00A85978" w:rsidRPr="00A85978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</w:t>
      </w:r>
      <w:r w:rsidR="00A85978" w:rsidRPr="00274BBC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Südwestdeutscher Verl</w:t>
      </w:r>
      <w:r w:rsidR="00A85978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ag für Hochschulschriften, 2022.</w:t>
      </w:r>
    </w:p>
    <w:p w:rsidR="007D087B" w:rsidRDefault="007D087B" w:rsidP="007D0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74BBC" w:rsidRPr="007D087B" w:rsidRDefault="00274BBC" w:rsidP="007D0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7D087B" w:rsidRPr="00274BBC" w:rsidRDefault="007D087B" w:rsidP="007D08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74BBC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PUBLIKATIONEN-KONFERENZEN </w:t>
      </w:r>
    </w:p>
    <w:p w:rsidR="007D087B" w:rsidRPr="00274BBC" w:rsidRDefault="007D087B" w:rsidP="00274BBC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74BBC">
        <w:rPr>
          <w:rFonts w:ascii="Times New Roman" w:hAnsi="Times New Roman" w:cs="Times New Roman"/>
          <w:sz w:val="24"/>
          <w:szCs w:val="24"/>
          <w:lang w:val="de-DE"/>
        </w:rPr>
        <w:t xml:space="preserve">Beitrag in </w:t>
      </w:r>
      <w:r w:rsidRPr="00274BBC">
        <w:rPr>
          <w:rFonts w:ascii="Times New Roman" w:hAnsi="Times New Roman" w:cs="Times New Roman"/>
          <w:i/>
          <w:sz w:val="24"/>
          <w:szCs w:val="24"/>
          <w:lang w:val="de-DE"/>
        </w:rPr>
        <w:t>Books journal</w:t>
      </w:r>
      <w:r w:rsidRPr="00274BBC">
        <w:rPr>
          <w:rFonts w:ascii="Times New Roman" w:hAnsi="Times New Roman" w:cs="Times New Roman"/>
          <w:sz w:val="24"/>
          <w:szCs w:val="24"/>
          <w:lang w:val="de-DE"/>
        </w:rPr>
        <w:t>, mit dem Titel „Günter Grass: Literatur auf den Spuren des Verlustes“, Heft 75, S. 78-80, 2017.</w:t>
      </w:r>
    </w:p>
    <w:p w:rsidR="007D087B" w:rsidRPr="00274BBC" w:rsidRDefault="007D087B" w:rsidP="00274BBC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BBC">
        <w:rPr>
          <w:rFonts w:ascii="Times New Roman" w:hAnsi="Times New Roman" w:cs="Times New Roman"/>
          <w:sz w:val="24"/>
          <w:szCs w:val="24"/>
          <w:lang w:val="en-US"/>
        </w:rPr>
        <w:t xml:space="preserve">Beitrag in World Journal of Education Research, mit dem Titel “The Pedagogical Role of Children's Literature. Walter Benjamin's Theory in Modern Education”, Bd. 4, S. 395-404, 2017. </w:t>
      </w:r>
    </w:p>
    <w:p w:rsidR="007D087B" w:rsidRPr="00274BBC" w:rsidRDefault="007D087B" w:rsidP="00274BBC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BBC">
        <w:rPr>
          <w:rFonts w:ascii="Times New Roman" w:hAnsi="Times New Roman" w:cs="Times New Roman"/>
          <w:sz w:val="24"/>
          <w:szCs w:val="24"/>
          <w:lang w:val="en-US"/>
        </w:rPr>
        <w:t xml:space="preserve">Beitrag in </w:t>
      </w:r>
      <w:r w:rsidRPr="00274BBC">
        <w:rPr>
          <w:rFonts w:ascii="Times New Roman" w:hAnsi="Times New Roman" w:cs="Times New Roman"/>
          <w:i/>
          <w:sz w:val="24"/>
          <w:szCs w:val="24"/>
          <w:lang w:val="en-US"/>
        </w:rPr>
        <w:t>Creative Education</w:t>
      </w:r>
      <w:r w:rsidRPr="00274BBC">
        <w:rPr>
          <w:rFonts w:ascii="Times New Roman" w:hAnsi="Times New Roman" w:cs="Times New Roman"/>
          <w:sz w:val="24"/>
          <w:szCs w:val="24"/>
          <w:lang w:val="en-US"/>
        </w:rPr>
        <w:t>, mit dem Titel “The Social Framework of Neuro-Didactic Learning”, Bd. 7, S. 2175-2192, 2016.</w:t>
      </w:r>
    </w:p>
    <w:p w:rsidR="007D087B" w:rsidRPr="00274BBC" w:rsidRDefault="007D087B" w:rsidP="00274BBC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74BBC">
        <w:rPr>
          <w:rFonts w:ascii="Times New Roman" w:hAnsi="Times New Roman" w:cs="Times New Roman"/>
          <w:sz w:val="24"/>
          <w:szCs w:val="24"/>
          <w:lang w:val="de-DE"/>
        </w:rPr>
        <w:t xml:space="preserve">Beitrag in einer Konferenz der Fakultät Deutsche Sprache und Literatur in Athen mit dem Titel „The Dream as a Commendation in German Romance“, 2013. Der Beitrag ist in </w:t>
      </w:r>
      <w:r w:rsidRPr="00274BBC">
        <w:rPr>
          <w:rFonts w:ascii="Times New Roman" w:hAnsi="Times New Roman" w:cs="Times New Roman"/>
          <w:i/>
          <w:sz w:val="24"/>
          <w:szCs w:val="24"/>
          <w:lang w:val="de-DE"/>
        </w:rPr>
        <w:t>International Journal of Litarature and Arts</w:t>
      </w:r>
      <w:r w:rsidRPr="00274BBC">
        <w:rPr>
          <w:rFonts w:ascii="Times New Roman" w:hAnsi="Times New Roman" w:cs="Times New Roman"/>
          <w:sz w:val="24"/>
          <w:szCs w:val="24"/>
          <w:lang w:val="de-DE"/>
        </w:rPr>
        <w:t xml:space="preserve">, Bd. 4, S.98-103, 2016 veröffentlicht worden. </w:t>
      </w:r>
    </w:p>
    <w:p w:rsidR="007D087B" w:rsidRPr="00274BBC" w:rsidRDefault="007D087B" w:rsidP="00274BBC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BBC">
        <w:rPr>
          <w:rFonts w:ascii="Times New Roman" w:hAnsi="Times New Roman" w:cs="Times New Roman"/>
          <w:sz w:val="24"/>
          <w:szCs w:val="24"/>
          <w:lang w:val="en-US"/>
        </w:rPr>
        <w:t xml:space="preserve">Beitrag in ICININFO-2011 </w:t>
      </w:r>
      <w:r w:rsidRPr="00274BBC">
        <w:rPr>
          <w:rFonts w:ascii="Times New Roman" w:hAnsi="Times New Roman" w:cs="Times New Roman"/>
          <w:i/>
          <w:sz w:val="24"/>
          <w:szCs w:val="24"/>
          <w:lang w:val="en-US"/>
        </w:rPr>
        <w:t>International Conference on Intergrated Information</w:t>
      </w:r>
      <w:r w:rsidRPr="00274BBC">
        <w:rPr>
          <w:rFonts w:ascii="Times New Roman" w:hAnsi="Times New Roman" w:cs="Times New Roman"/>
          <w:sz w:val="24"/>
          <w:szCs w:val="24"/>
          <w:lang w:val="en-US"/>
        </w:rPr>
        <w:t xml:space="preserve"> mit dem Titel “Economic values ​​in the midst of the crisis”, S. 9-16, Spain, 2014. </w:t>
      </w:r>
    </w:p>
    <w:p w:rsidR="007D087B" w:rsidRPr="00274BBC" w:rsidRDefault="007D087B" w:rsidP="00274BBC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BBC">
        <w:rPr>
          <w:rFonts w:ascii="Times New Roman" w:hAnsi="Times New Roman" w:cs="Times New Roman"/>
          <w:sz w:val="24"/>
          <w:szCs w:val="24"/>
          <w:lang w:val="en-US"/>
        </w:rPr>
        <w:t xml:space="preserve">Beitrag in </w:t>
      </w:r>
      <w:r w:rsidRPr="00274BBC">
        <w:rPr>
          <w:rFonts w:ascii="Times New Roman" w:hAnsi="Times New Roman" w:cs="Times New Roman"/>
          <w:i/>
          <w:sz w:val="24"/>
          <w:szCs w:val="24"/>
          <w:lang w:val="en-US"/>
        </w:rPr>
        <w:t>International Conference on Intergrated Information</w:t>
      </w:r>
      <w:r w:rsidRPr="00274BBC">
        <w:rPr>
          <w:rFonts w:ascii="Times New Roman" w:hAnsi="Times New Roman" w:cs="Times New Roman"/>
          <w:sz w:val="24"/>
          <w:szCs w:val="24"/>
          <w:lang w:val="en-US"/>
        </w:rPr>
        <w:t xml:space="preserve">, mit dem Titel “The Economic Crisis and Risk Plan in the European Union”, </w:t>
      </w:r>
      <w:hyperlink r:id="rId9" w:history="1">
        <w:r w:rsidRPr="00274BB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www.icininfo.net</w:t>
        </w:r>
      </w:hyperlink>
      <w:r w:rsidRPr="00274BBC">
        <w:rPr>
          <w:rFonts w:ascii="Times New Roman" w:hAnsi="Times New Roman" w:cs="Times New Roman"/>
          <w:sz w:val="24"/>
          <w:szCs w:val="24"/>
          <w:lang w:val="en-US"/>
        </w:rPr>
        <w:t xml:space="preserve"> , 2013.</w:t>
      </w:r>
    </w:p>
    <w:p w:rsidR="007D087B" w:rsidRPr="00274BBC" w:rsidRDefault="007D087B" w:rsidP="00274BBC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BBC">
        <w:rPr>
          <w:rFonts w:ascii="Times New Roman" w:hAnsi="Times New Roman" w:cs="Times New Roman"/>
          <w:sz w:val="24"/>
          <w:szCs w:val="24"/>
          <w:lang w:val="en-US"/>
        </w:rPr>
        <w:t>Beit</w:t>
      </w:r>
      <w:r w:rsidR="00CA370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74BBC">
        <w:rPr>
          <w:rFonts w:ascii="Times New Roman" w:hAnsi="Times New Roman" w:cs="Times New Roman"/>
          <w:sz w:val="24"/>
          <w:szCs w:val="24"/>
          <w:lang w:val="en-US"/>
        </w:rPr>
        <w:t xml:space="preserve">ag in ICININFO-2011 </w:t>
      </w:r>
      <w:r w:rsidRPr="00274BBC">
        <w:rPr>
          <w:rFonts w:ascii="Times New Roman" w:hAnsi="Times New Roman" w:cs="Times New Roman"/>
          <w:i/>
          <w:sz w:val="24"/>
          <w:szCs w:val="24"/>
          <w:lang w:val="en-US"/>
        </w:rPr>
        <w:t>International Conference on Intergrated Information</w:t>
      </w:r>
      <w:r w:rsidRPr="00274BBC">
        <w:rPr>
          <w:rFonts w:ascii="Times New Roman" w:hAnsi="Times New Roman" w:cs="Times New Roman"/>
          <w:sz w:val="24"/>
          <w:szCs w:val="24"/>
          <w:lang w:val="en-US"/>
        </w:rPr>
        <w:t xml:space="preserve">, mit dem Titel “Knowledge Management in Businesses”, Bd. 73: </w:t>
      </w:r>
      <w:r w:rsidRPr="00274BBC">
        <w:rPr>
          <w:rFonts w:ascii="Times New Roman" w:hAnsi="Times New Roman" w:cs="Times New Roman"/>
          <w:i/>
          <w:sz w:val="24"/>
          <w:szCs w:val="24"/>
          <w:lang w:val="en-US"/>
        </w:rPr>
        <w:t>Procedia - Social and Behavioral Sciences</w:t>
      </w:r>
      <w:r w:rsidRPr="00274BBC">
        <w:rPr>
          <w:rFonts w:ascii="Times New Roman" w:hAnsi="Times New Roman" w:cs="Times New Roman"/>
          <w:sz w:val="24"/>
          <w:szCs w:val="24"/>
          <w:lang w:val="en-US"/>
        </w:rPr>
        <w:t>, Elsevier, S. 327-336, 2013.</w:t>
      </w:r>
    </w:p>
    <w:p w:rsidR="007D087B" w:rsidRPr="00274BBC" w:rsidRDefault="007D087B" w:rsidP="00274BBC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74BBC">
        <w:rPr>
          <w:rFonts w:ascii="Times New Roman" w:hAnsi="Times New Roman" w:cs="Times New Roman"/>
          <w:sz w:val="24"/>
          <w:szCs w:val="24"/>
          <w:lang w:val="de-DE"/>
        </w:rPr>
        <w:t xml:space="preserve">Beitrag mit dem Titel „Der Mythos als Terror und Spiel im Werk Heinrich von Kleists </w:t>
      </w:r>
      <w:r w:rsidRPr="00274BBC">
        <w:rPr>
          <w:rFonts w:ascii="Times New Roman" w:hAnsi="Times New Roman" w:cs="Times New Roman"/>
          <w:i/>
          <w:sz w:val="24"/>
          <w:szCs w:val="24"/>
          <w:lang w:val="de-DE"/>
        </w:rPr>
        <w:t>Amphitryon</w:t>
      </w:r>
      <w:r w:rsidRPr="00274BBC">
        <w:rPr>
          <w:rFonts w:ascii="Times New Roman" w:hAnsi="Times New Roman" w:cs="Times New Roman"/>
          <w:sz w:val="24"/>
          <w:szCs w:val="24"/>
          <w:lang w:val="de-DE"/>
        </w:rPr>
        <w:t xml:space="preserve">“ in einer Konferenz der Fakultät Deutsche Sprache und Literatur, Bd.: </w:t>
      </w:r>
      <w:r w:rsidRPr="00274BBC">
        <w:rPr>
          <w:rFonts w:ascii="Times New Roman" w:hAnsi="Times New Roman" w:cs="Times New Roman"/>
          <w:i/>
          <w:sz w:val="24"/>
          <w:szCs w:val="24"/>
          <w:lang w:val="de-DE"/>
        </w:rPr>
        <w:t>Nur zerrissene Bruchstücke</w:t>
      </w:r>
      <w:r w:rsidRPr="00274BBC">
        <w:rPr>
          <w:rFonts w:ascii="Times New Roman" w:hAnsi="Times New Roman" w:cs="Times New Roman"/>
          <w:sz w:val="24"/>
          <w:szCs w:val="24"/>
          <w:lang w:val="de-DE"/>
        </w:rPr>
        <w:t xml:space="preserve">, Peter Lang, S. 105-116, 2011. </w:t>
      </w:r>
    </w:p>
    <w:p w:rsidR="007D087B" w:rsidRPr="00274BBC" w:rsidRDefault="007D087B" w:rsidP="00274BBC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BBC">
        <w:rPr>
          <w:rFonts w:ascii="Times New Roman" w:hAnsi="Times New Roman" w:cs="Times New Roman"/>
          <w:sz w:val="24"/>
          <w:szCs w:val="24"/>
          <w:lang w:val="en-US"/>
        </w:rPr>
        <w:t xml:space="preserve">Beitrag in International Symposium ICININFO-2011 </w:t>
      </w:r>
      <w:r w:rsidRPr="00274BBC">
        <w:rPr>
          <w:rFonts w:ascii="Times New Roman" w:hAnsi="Times New Roman" w:cs="Times New Roman"/>
          <w:i/>
          <w:sz w:val="24"/>
          <w:szCs w:val="24"/>
          <w:lang w:val="en-US"/>
        </w:rPr>
        <w:t>International Conference on Intergrated Information</w:t>
      </w:r>
      <w:r w:rsidRPr="00274BBC">
        <w:rPr>
          <w:rFonts w:ascii="Times New Roman" w:hAnsi="Times New Roman" w:cs="Times New Roman"/>
          <w:sz w:val="24"/>
          <w:szCs w:val="24"/>
          <w:lang w:val="en-US"/>
        </w:rPr>
        <w:t xml:space="preserve">, mit dem Titel “Modern civilization in the context of systemic theory”, </w:t>
      </w:r>
      <w:hyperlink r:id="rId10" w:history="1">
        <w:r w:rsidRPr="00274BB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www.icininfo.net</w:t>
        </w:r>
      </w:hyperlink>
      <w:r w:rsidRPr="00274BBC">
        <w:rPr>
          <w:rFonts w:ascii="Times New Roman" w:hAnsi="Times New Roman" w:cs="Times New Roman"/>
          <w:sz w:val="24"/>
          <w:szCs w:val="24"/>
          <w:lang w:val="en-US"/>
        </w:rPr>
        <w:t>, 2011.</w:t>
      </w:r>
    </w:p>
    <w:p w:rsidR="007D087B" w:rsidRPr="00274BBC" w:rsidRDefault="007D087B" w:rsidP="00274BBC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74BBC">
        <w:rPr>
          <w:rFonts w:ascii="Times New Roman" w:hAnsi="Times New Roman" w:cs="Times New Roman"/>
          <w:sz w:val="24"/>
          <w:szCs w:val="24"/>
          <w:lang w:val="de-DE"/>
        </w:rPr>
        <w:t xml:space="preserve">Beitrag in </w:t>
      </w:r>
      <w:r w:rsidRPr="00274BBC">
        <w:rPr>
          <w:rFonts w:ascii="Times New Roman" w:hAnsi="Times New Roman" w:cs="Times New Roman"/>
          <w:i/>
          <w:sz w:val="24"/>
          <w:szCs w:val="24"/>
          <w:lang w:val="de-DE"/>
        </w:rPr>
        <w:t>International Communication on Intergrated Information</w:t>
      </w:r>
      <w:r w:rsidRPr="00274BBC">
        <w:rPr>
          <w:rFonts w:ascii="Times New Roman" w:hAnsi="Times New Roman" w:cs="Times New Roman"/>
          <w:sz w:val="24"/>
          <w:szCs w:val="24"/>
          <w:lang w:val="de-DE"/>
        </w:rPr>
        <w:t xml:space="preserve">, mit dem  Titel „Communication and Media“, </w:t>
      </w:r>
      <w:hyperlink r:id="rId11" w:history="1">
        <w:r w:rsidRPr="00274BB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de-DE"/>
          </w:rPr>
          <w:t>www.icininfo.net</w:t>
        </w:r>
      </w:hyperlink>
      <w:r w:rsidRPr="00274BBC">
        <w:rPr>
          <w:rFonts w:ascii="Times New Roman" w:hAnsi="Times New Roman" w:cs="Times New Roman"/>
          <w:sz w:val="24"/>
          <w:szCs w:val="24"/>
          <w:lang w:val="de-DE"/>
        </w:rPr>
        <w:t xml:space="preserve"> , 2011.</w:t>
      </w:r>
    </w:p>
    <w:p w:rsidR="007D087B" w:rsidRPr="00274BBC" w:rsidRDefault="007D087B" w:rsidP="00274BBC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74BBC">
        <w:rPr>
          <w:rFonts w:ascii="Times New Roman" w:hAnsi="Times New Roman" w:cs="Times New Roman"/>
          <w:sz w:val="24"/>
          <w:szCs w:val="24"/>
          <w:lang w:val="de-DE"/>
        </w:rPr>
        <w:t>Beitrag mit dem Titel „</w:t>
      </w:r>
      <w:r w:rsidRPr="00274BBC">
        <w:rPr>
          <w:rFonts w:ascii="Times New Roman" w:hAnsi="Times New Roman" w:cs="Times New Roman"/>
          <w:i/>
          <w:sz w:val="24"/>
          <w:szCs w:val="24"/>
          <w:lang w:val="de-DE"/>
        </w:rPr>
        <w:t>Der Mann ohne Eigenschaften</w:t>
      </w:r>
      <w:r w:rsidRPr="00274BBC">
        <w:rPr>
          <w:rFonts w:ascii="Times New Roman" w:hAnsi="Times New Roman" w:cs="Times New Roman"/>
          <w:sz w:val="24"/>
          <w:szCs w:val="24"/>
          <w:lang w:val="de-DE"/>
        </w:rPr>
        <w:t xml:space="preserve"> von Robert Musil als Identität“ in einer Konferenz der Internationalen Vereinigung von Germanistik in Warsaw, Bd. 3: </w:t>
      </w:r>
      <w:r w:rsidRPr="00274BBC">
        <w:rPr>
          <w:rFonts w:ascii="Times New Roman" w:hAnsi="Times New Roman" w:cs="Times New Roman"/>
          <w:i/>
          <w:sz w:val="24"/>
          <w:szCs w:val="24"/>
          <w:lang w:val="de-DE"/>
        </w:rPr>
        <w:t>Vielheit und Einheit der Germanistik weltweit</w:t>
      </w:r>
      <w:r w:rsidRPr="00274BBC">
        <w:rPr>
          <w:rFonts w:ascii="Times New Roman" w:hAnsi="Times New Roman" w:cs="Times New Roman"/>
          <w:sz w:val="24"/>
          <w:szCs w:val="24"/>
          <w:lang w:val="de-DE"/>
        </w:rPr>
        <w:t>, S. 255-259, 2010.</w:t>
      </w:r>
    </w:p>
    <w:p w:rsidR="007D087B" w:rsidRPr="00274BBC" w:rsidRDefault="007D087B" w:rsidP="00CA370B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74BBC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Beitrag in der </w:t>
      </w:r>
      <w:r w:rsidRPr="00274BBC">
        <w:rPr>
          <w:rFonts w:ascii="Times New Roman" w:hAnsi="Times New Roman" w:cs="Times New Roman"/>
          <w:i/>
          <w:sz w:val="24"/>
          <w:szCs w:val="24"/>
          <w:lang w:val="de-DE"/>
        </w:rPr>
        <w:t>Kritischen Anthologie</w:t>
      </w:r>
      <w:r w:rsidRPr="00274BBC">
        <w:rPr>
          <w:rFonts w:ascii="Times New Roman" w:hAnsi="Times New Roman" w:cs="Times New Roman"/>
          <w:sz w:val="24"/>
          <w:szCs w:val="24"/>
          <w:lang w:val="de-DE"/>
        </w:rPr>
        <w:t xml:space="preserve"> der Freien Universität Patras in Bezug auf die Deutsche Literatur des 20. Jahrhunderts  mit dem Titel „Robert Musil: </w:t>
      </w:r>
      <w:r w:rsidRPr="00274BBC">
        <w:rPr>
          <w:rFonts w:ascii="Times New Roman" w:hAnsi="Times New Roman" w:cs="Times New Roman"/>
          <w:i/>
          <w:sz w:val="24"/>
          <w:szCs w:val="24"/>
          <w:lang w:val="de-DE"/>
        </w:rPr>
        <w:t>Der Mann ohne Eigenschaften</w:t>
      </w:r>
      <w:r w:rsidRPr="00274BBC">
        <w:rPr>
          <w:rFonts w:ascii="Times New Roman" w:hAnsi="Times New Roman" w:cs="Times New Roman"/>
          <w:sz w:val="24"/>
          <w:szCs w:val="24"/>
          <w:lang w:val="de-DE"/>
        </w:rPr>
        <w:t>“, S. 262-268, 2008.</w:t>
      </w:r>
    </w:p>
    <w:p w:rsidR="007D087B" w:rsidRPr="00CA370B" w:rsidRDefault="007D087B" w:rsidP="00CA370B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A370B">
        <w:rPr>
          <w:rFonts w:ascii="Times New Roman" w:hAnsi="Times New Roman" w:cs="Times New Roman"/>
          <w:sz w:val="24"/>
          <w:szCs w:val="24"/>
          <w:lang w:val="de-DE"/>
        </w:rPr>
        <w:t xml:space="preserve">Beitrag mit dem Titel „Das autopoietische System der Literatur“ in einem Symposium der Fakultät Deutsche Sprache und Litaratur in Athen mit dem Thema: </w:t>
      </w:r>
      <w:r w:rsidRPr="00CA370B">
        <w:rPr>
          <w:rFonts w:ascii="Times New Roman" w:hAnsi="Times New Roman" w:cs="Times New Roman"/>
          <w:i/>
          <w:sz w:val="24"/>
          <w:szCs w:val="24"/>
          <w:lang w:val="de-DE"/>
        </w:rPr>
        <w:t>Das Argument in der Literatur</w:t>
      </w:r>
      <w:r w:rsidRPr="00CA370B">
        <w:rPr>
          <w:rFonts w:ascii="Times New Roman" w:hAnsi="Times New Roman" w:cs="Times New Roman"/>
          <w:sz w:val="24"/>
          <w:szCs w:val="24"/>
          <w:lang w:val="de-DE"/>
        </w:rPr>
        <w:t xml:space="preserve">, S. 81-98, 2006. </w:t>
      </w:r>
    </w:p>
    <w:p w:rsidR="007D087B" w:rsidRPr="00CA370B" w:rsidRDefault="007D087B" w:rsidP="00CA370B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A370B">
        <w:rPr>
          <w:rFonts w:ascii="Times New Roman" w:hAnsi="Times New Roman" w:cs="Times New Roman"/>
          <w:sz w:val="24"/>
          <w:szCs w:val="24"/>
          <w:lang w:val="de-DE"/>
        </w:rPr>
        <w:t>Beitrag mit dem Titel „Wittgenstein und Kafka“ in einem Symposium der Fakultät Deutsche Sprache und Literatur in Athen, 1997.</w:t>
      </w:r>
    </w:p>
    <w:p w:rsidR="007D087B" w:rsidRDefault="007D087B" w:rsidP="007D0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7D087B" w:rsidRPr="00274BBC" w:rsidRDefault="007D087B" w:rsidP="007D08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274BB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MONOGRAPHS</w:t>
      </w:r>
    </w:p>
    <w:p w:rsidR="00CA370B" w:rsidRDefault="007D087B" w:rsidP="009C2896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“Literature as a System of Observation. </w:t>
      </w:r>
      <w:r w:rsidRPr="00CA370B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The man without the qualities of Robert Muzel in the light of systemic theory</w:t>
      </w:r>
      <w:r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” (Doctoral Thesis). Südwestdeutscher </w:t>
      </w:r>
      <w:proofErr w:type="spellStart"/>
      <w:r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Verlag</w:t>
      </w:r>
      <w:proofErr w:type="spellEnd"/>
      <w:r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für</w:t>
      </w:r>
      <w:proofErr w:type="spellEnd"/>
      <w:r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Hochschulschriften</w:t>
      </w:r>
      <w:proofErr w:type="spellEnd"/>
      <w:r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20</w:t>
      </w:r>
      <w:r w:rsid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16</w:t>
      </w:r>
      <w:r w:rsidR="009C289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7D087B" w:rsidRPr="00CA370B" w:rsidRDefault="009C2896" w:rsidP="009C2896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“Wittgenstein and Kafka.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Wittgensteins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’ Theory in the short story </w:t>
      </w:r>
      <w:proofErr w:type="gramStart"/>
      <w:r w:rsidRPr="009C289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At</w:t>
      </w:r>
      <w:proofErr w:type="gramEnd"/>
      <w:r w:rsidRPr="009C289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 the Construction of the Great Wall of China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l-GR"/>
        </w:rPr>
        <w:t>by Franz Kafka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”.</w:t>
      </w:r>
      <w:r w:rsidR="007D087B"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Südwestdeutscher</w:t>
      </w:r>
      <w:proofErr w:type="spellEnd"/>
      <w:r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Verlag</w:t>
      </w:r>
      <w:proofErr w:type="spellEnd"/>
      <w:r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für</w:t>
      </w:r>
      <w:proofErr w:type="spellEnd"/>
      <w:r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Hochschulschriften</w:t>
      </w:r>
      <w:proofErr w:type="spellEnd"/>
      <w:r w:rsidRPr="00CA37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7D087B" w:rsidRDefault="007D087B" w:rsidP="007D0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D087B" w:rsidRPr="00274BBC" w:rsidRDefault="007D087B" w:rsidP="007D087B">
      <w:pPr>
        <w:spacing w:line="360" w:lineRule="auto"/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</w:pPr>
      <w:r w:rsidRPr="00274BBC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PUBLICATIONS-CONFERENCES </w:t>
      </w:r>
    </w:p>
    <w:p w:rsidR="007D087B" w:rsidRPr="00CA370B" w:rsidRDefault="007D087B" w:rsidP="00CA370B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Article in the </w:t>
      </w:r>
      <w:r w:rsidRPr="00CA370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Books journal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, entitled “Günter Grass: Literature on the Traces of Loss”, issue 75, pp. 78-80, 2017.</w:t>
      </w:r>
    </w:p>
    <w:p w:rsidR="007D087B" w:rsidRPr="00CA370B" w:rsidRDefault="007D087B" w:rsidP="00CA370B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Article in the </w:t>
      </w:r>
      <w:r w:rsidRPr="00CA370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World Journal of Education Research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entitled “The Pedagogical Role of Children's Literature. Walter Benjamin's Theory in Modern Education”, vol. 4, pp. 395-404, 2017. </w:t>
      </w:r>
    </w:p>
    <w:p w:rsidR="007D087B" w:rsidRPr="00CA370B" w:rsidRDefault="007D087B" w:rsidP="00CA370B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Article in the journal </w:t>
      </w:r>
      <w:r w:rsidRPr="00CA370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Creative Education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, entitled “The Social Framework of Neuro-Didactic Learning”, vol. 7, pp. 2175-2192, 2016.</w:t>
      </w:r>
    </w:p>
    <w:p w:rsidR="007D087B" w:rsidRPr="00CA370B" w:rsidRDefault="007D087B" w:rsidP="00CA370B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CA370B">
        <w:rPr>
          <w:rStyle w:val="tlid-translation"/>
          <w:lang w:val="en-US"/>
        </w:rPr>
        <w:t>S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peech entitled “The Dream as a Commendation in German Romance”, at a conference of the German Language and Literature Department (Athens), 2013. The article is at</w:t>
      </w:r>
      <w:r w:rsidR="00CA370B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Lite</w:t>
      </w:r>
      <w:r w:rsidRPr="00CA370B">
        <w:rPr>
          <w:rFonts w:ascii="Times New Roman" w:hAnsi="Times New Roman" w:cs="Times New Roman"/>
          <w:i/>
          <w:sz w:val="24"/>
          <w:szCs w:val="24"/>
          <w:lang w:val="en-US"/>
        </w:rPr>
        <w:t>rature and Arts</w:t>
      </w:r>
      <w:r w:rsidRPr="00CA370B">
        <w:rPr>
          <w:rFonts w:ascii="Times New Roman" w:hAnsi="Times New Roman" w:cs="Times New Roman"/>
          <w:sz w:val="24"/>
          <w:szCs w:val="24"/>
          <w:lang w:val="en-US"/>
        </w:rPr>
        <w:t>, vol. 4, pp. 98-103, 2016 p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ublished. </w:t>
      </w:r>
    </w:p>
    <w:p w:rsidR="007D087B" w:rsidRPr="00CA370B" w:rsidRDefault="007D087B" w:rsidP="00CA370B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Virtual presentation at ICININFO-2011 </w:t>
      </w:r>
      <w:r w:rsidRPr="00CA370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International Conference on Intergrated Information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entitled “Economic values ​​in the midst of the crisis”, pp. 9-16, Spain, 2014. </w:t>
      </w:r>
    </w:p>
    <w:p w:rsidR="007D087B" w:rsidRPr="00CA370B" w:rsidRDefault="007D087B" w:rsidP="00CA370B">
      <w:pPr>
        <w:pStyle w:val="ListParagraph"/>
        <w:numPr>
          <w:ilvl w:val="0"/>
          <w:numId w:val="6"/>
        </w:numPr>
        <w:spacing w:line="360" w:lineRule="auto"/>
        <w:ind w:left="426" w:hanging="437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Article in the journal </w:t>
      </w:r>
      <w:r w:rsidRPr="00CA370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International Conference on Intergrated Information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entitled “The Economic Crisis and Risk Plan in the European Union” published at </w:t>
      </w:r>
      <w:hyperlink r:id="rId12" w:history="1">
        <w:r w:rsidRPr="00CA370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www.icininfo.net</w:t>
        </w:r>
      </w:hyperlink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, 2013.</w:t>
      </w:r>
    </w:p>
    <w:p w:rsidR="007D087B" w:rsidRPr="00CA370B" w:rsidRDefault="007D087B" w:rsidP="00CA370B">
      <w:pPr>
        <w:pStyle w:val="ListParagraph"/>
        <w:numPr>
          <w:ilvl w:val="0"/>
          <w:numId w:val="6"/>
        </w:numPr>
        <w:spacing w:line="360" w:lineRule="auto"/>
        <w:ind w:left="426" w:hanging="437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Virtual presentation at ICININFO-2011 </w:t>
      </w:r>
      <w:r w:rsidRPr="00CA370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International Conference on Intergrated Information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entitled, “Knowledge Management in Businesses”, vol. 73: </w:t>
      </w:r>
      <w:r w:rsidRPr="00CA370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Procedia - Social and Behavioral Sciences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, Elsevier, pp. 327-336, 2013.</w:t>
      </w:r>
    </w:p>
    <w:p w:rsidR="007D087B" w:rsidRPr="00CA370B" w:rsidRDefault="007D087B" w:rsidP="00CA370B">
      <w:pPr>
        <w:pStyle w:val="ListParagraph"/>
        <w:numPr>
          <w:ilvl w:val="0"/>
          <w:numId w:val="6"/>
        </w:numPr>
        <w:spacing w:line="360" w:lineRule="auto"/>
        <w:ind w:left="426" w:hanging="437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A speech entitled, “The Legend as a Terror and Game in the Work of Heinrich von Kleist </w:t>
      </w:r>
      <w:r w:rsidRPr="00CA370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Amphitryon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” at a conference of the German Language and Literature Department, vol: </w:t>
      </w:r>
      <w:r w:rsidRPr="00CA370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Nur zerrissene Bruchstücke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Peter Lang, pp. 105-116, 2011. </w:t>
      </w:r>
    </w:p>
    <w:p w:rsidR="007D087B" w:rsidRPr="00CA370B" w:rsidRDefault="007D087B" w:rsidP="00CA370B">
      <w:pPr>
        <w:pStyle w:val="ListParagraph"/>
        <w:numPr>
          <w:ilvl w:val="0"/>
          <w:numId w:val="6"/>
        </w:numPr>
        <w:spacing w:line="360" w:lineRule="auto"/>
        <w:ind w:left="426" w:hanging="437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Virtual presentation at the International Symposium ICININFO-2011 </w:t>
      </w:r>
      <w:r w:rsidRPr="00CA370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International Conference on Intergrated Information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entitled “Modern civilization in the context of systemic theory”, published at </w:t>
      </w:r>
      <w:hyperlink r:id="rId13" w:history="1">
        <w:r w:rsidRPr="00CA370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www.icininfo.net</w:t>
        </w:r>
      </w:hyperlink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, 2011.</w:t>
      </w:r>
    </w:p>
    <w:p w:rsidR="007D087B" w:rsidRPr="00CA370B" w:rsidRDefault="007D087B" w:rsidP="00CA370B">
      <w:pPr>
        <w:pStyle w:val="ListParagraph"/>
        <w:numPr>
          <w:ilvl w:val="0"/>
          <w:numId w:val="6"/>
        </w:numPr>
        <w:spacing w:line="360" w:lineRule="auto"/>
        <w:ind w:left="426" w:hanging="437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Article in the journal </w:t>
      </w:r>
      <w:r w:rsidRPr="00CA370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International Communication on Intergrated Information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entitled “Communication and Media”, published at </w:t>
      </w:r>
      <w:hyperlink r:id="rId14" w:history="1">
        <w:r w:rsidRPr="00CA370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www.icininfo.net</w:t>
        </w:r>
      </w:hyperlink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, 2011.</w:t>
      </w:r>
    </w:p>
    <w:p w:rsidR="007D087B" w:rsidRPr="00CA370B" w:rsidRDefault="007D087B" w:rsidP="00CA370B">
      <w:pPr>
        <w:pStyle w:val="ListParagraph"/>
        <w:numPr>
          <w:ilvl w:val="0"/>
          <w:numId w:val="6"/>
        </w:numPr>
        <w:spacing w:line="360" w:lineRule="auto"/>
        <w:ind w:left="426" w:hanging="437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Speech entitled “</w:t>
      </w:r>
      <w:r w:rsidRPr="00CA370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The Man Without the Qualities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of Robert Musil as an Identity” at a conference of the International Union of German Literature in Warsaw, vol. 3: </w:t>
      </w:r>
      <w:r w:rsidRPr="00CA370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Vielheit und Einheit der Germanistik weltweit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, pp. 255-259, 2010.</w:t>
      </w:r>
    </w:p>
    <w:p w:rsidR="007D087B" w:rsidRPr="00CA370B" w:rsidRDefault="007D087B" w:rsidP="00CA370B">
      <w:pPr>
        <w:pStyle w:val="ListParagraph"/>
        <w:numPr>
          <w:ilvl w:val="0"/>
          <w:numId w:val="6"/>
        </w:numPr>
        <w:spacing w:after="0" w:line="360" w:lineRule="auto"/>
        <w:ind w:left="426" w:hanging="437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Participation in the </w:t>
      </w:r>
      <w:r w:rsidRPr="00CA370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Critical Text Anthology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of the Open University with an article on the twentieth century German literature entitled “Robert Musil: The Man without Qualities”, pp. 262-268, 2008.</w:t>
      </w:r>
    </w:p>
    <w:p w:rsidR="007D087B" w:rsidRPr="00CA370B" w:rsidRDefault="007D087B" w:rsidP="00CA370B">
      <w:pPr>
        <w:pStyle w:val="ListParagraph"/>
        <w:numPr>
          <w:ilvl w:val="0"/>
          <w:numId w:val="6"/>
        </w:numPr>
        <w:spacing w:after="0" w:line="360" w:lineRule="auto"/>
        <w:ind w:left="426" w:hanging="437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Speech entitled “The Automatical System of Literature» at a symposium in the Department of German Language and Literature at Athens, with the subject </w:t>
      </w:r>
      <w:r w:rsidRPr="00CA370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The Argument in Literature</w:t>
      </w: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pp. 81-98, 2006. </w:t>
      </w:r>
    </w:p>
    <w:p w:rsidR="007D087B" w:rsidRPr="00CA370B" w:rsidRDefault="007D087B" w:rsidP="00CA370B">
      <w:pPr>
        <w:pStyle w:val="ListParagraph"/>
        <w:numPr>
          <w:ilvl w:val="0"/>
          <w:numId w:val="6"/>
        </w:numPr>
        <w:spacing w:after="0" w:line="360" w:lineRule="auto"/>
        <w:ind w:left="426" w:hanging="437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CA370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Speech entitled “Wittgenstein und Kafka” at a symposium in the Department of German Language and Literature at the University of Athens, 1997.</w:t>
      </w:r>
    </w:p>
    <w:p w:rsidR="00794A88" w:rsidRPr="007D087B" w:rsidRDefault="00794A88" w:rsidP="00794A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94A88" w:rsidRPr="007D087B" w:rsidSect="00DA67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3D9"/>
    <w:multiLevelType w:val="hybridMultilevel"/>
    <w:tmpl w:val="2E0C0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175A"/>
    <w:multiLevelType w:val="hybridMultilevel"/>
    <w:tmpl w:val="FE0CD16C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DCC5E0A"/>
    <w:multiLevelType w:val="hybridMultilevel"/>
    <w:tmpl w:val="78A02E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E48A1"/>
    <w:multiLevelType w:val="hybridMultilevel"/>
    <w:tmpl w:val="36EC6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56A88"/>
    <w:multiLevelType w:val="hybridMultilevel"/>
    <w:tmpl w:val="54D61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55046"/>
    <w:multiLevelType w:val="hybridMultilevel"/>
    <w:tmpl w:val="49D4A6B6"/>
    <w:lvl w:ilvl="0" w:tplc="040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88"/>
    <w:rsid w:val="00036E90"/>
    <w:rsid w:val="0011017E"/>
    <w:rsid w:val="0023152C"/>
    <w:rsid w:val="0025013E"/>
    <w:rsid w:val="00274BBC"/>
    <w:rsid w:val="0035024D"/>
    <w:rsid w:val="003D79D4"/>
    <w:rsid w:val="004E77CA"/>
    <w:rsid w:val="00543C7D"/>
    <w:rsid w:val="005470A5"/>
    <w:rsid w:val="00605210"/>
    <w:rsid w:val="00721331"/>
    <w:rsid w:val="00794A88"/>
    <w:rsid w:val="007D087B"/>
    <w:rsid w:val="008E12B0"/>
    <w:rsid w:val="0098428A"/>
    <w:rsid w:val="009C2896"/>
    <w:rsid w:val="009E09D9"/>
    <w:rsid w:val="009F52D4"/>
    <w:rsid w:val="00A01D4A"/>
    <w:rsid w:val="00A85978"/>
    <w:rsid w:val="00AA25D5"/>
    <w:rsid w:val="00AF3CCB"/>
    <w:rsid w:val="00C33835"/>
    <w:rsid w:val="00C44813"/>
    <w:rsid w:val="00CA370B"/>
    <w:rsid w:val="00CB3636"/>
    <w:rsid w:val="00D763DA"/>
    <w:rsid w:val="00DA6725"/>
    <w:rsid w:val="00E638B7"/>
    <w:rsid w:val="00E9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BC15"/>
  <w15:docId w15:val="{D8FF0B9D-FBD5-45CE-A5B6-40FB1D76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331"/>
    <w:pPr>
      <w:ind w:left="720"/>
      <w:contextualSpacing/>
    </w:pPr>
  </w:style>
  <w:style w:type="character" w:styleId="Hyperlink">
    <w:name w:val="Hyperlink"/>
    <w:rsid w:val="00605210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7D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ninfo.net" TargetMode="External"/><Relationship Id="rId13" Type="http://schemas.openxmlformats.org/officeDocument/2006/relationships/hyperlink" Target="http://www.icininfo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ininfo.net" TargetMode="External"/><Relationship Id="rId12" Type="http://schemas.openxmlformats.org/officeDocument/2006/relationships/hyperlink" Target="http://www.icininfo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cininfo.net" TargetMode="External"/><Relationship Id="rId11" Type="http://schemas.openxmlformats.org/officeDocument/2006/relationships/hyperlink" Target="http://www.icininfo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ininfo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ininfo.net" TargetMode="External"/><Relationship Id="rId14" Type="http://schemas.openxmlformats.org/officeDocument/2006/relationships/hyperlink" Target="http://www.icininf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451AA-1501-4DDF-B028-6D413598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1471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Dimitris Benos</cp:lastModifiedBy>
  <cp:revision>5</cp:revision>
  <dcterms:created xsi:type="dcterms:W3CDTF">2022-11-28T20:39:00Z</dcterms:created>
  <dcterms:modified xsi:type="dcterms:W3CDTF">2022-11-28T20:54:00Z</dcterms:modified>
</cp:coreProperties>
</file>